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Jászfényszarui Közös Önkormányzati Hivatal Jegyzője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Iktatószám: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  <w:t>Tárgy: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r w:rsidR="00F3312F">
              <w:rPr>
                <w:rFonts w:ascii="Adobe Garamond Pro" w:hAnsi="Adobe Garamond Pro" w:cs="Adobe Garamond Pro"/>
                <w:sz w:val="22"/>
                <w:szCs w:val="22"/>
              </w:rPr>
              <w:t xml:space="preserve">Fecske utca </w:t>
            </w:r>
            <w:r w:rsidR="00431373">
              <w:rPr>
                <w:rFonts w:ascii="Adobe Garamond Pro" w:hAnsi="Adobe Garamond Pro" w:cs="Adobe Garamond Pro"/>
                <w:sz w:val="22"/>
                <w:szCs w:val="22"/>
              </w:rPr>
              <w:t>13</w:t>
            </w:r>
            <w:r w:rsidR="00F3312F">
              <w:rPr>
                <w:rFonts w:ascii="Adobe Garamond Pro" w:hAnsi="Adobe Garamond Pro" w:cs="Adobe Garamond Pro"/>
                <w:sz w:val="22"/>
                <w:szCs w:val="22"/>
              </w:rPr>
              <w:t>.</w:t>
            </w:r>
          </w:p>
          <w:p w:rsidR="00005AD3" w:rsidRPr="00497819" w:rsidRDefault="00005AD3" w:rsidP="00E2460E">
            <w:pPr>
              <w:pStyle w:val="BasicParagraph"/>
              <w:tabs>
                <w:tab w:val="left" w:pos="4429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  <w:t>Ügyintéző:</w:t>
            </w:r>
            <w:r w:rsidR="00063A67">
              <w:rPr>
                <w:rFonts w:ascii="Adobe Garamond Pro" w:hAnsi="Adobe Garamond Pro" w:cs="Adobe Garamond Pro"/>
                <w:sz w:val="22"/>
                <w:szCs w:val="22"/>
              </w:rPr>
              <w:t xml:space="preserve"> dr. Sándor Mátyás</w:t>
            </w:r>
          </w:p>
          <w:p w:rsidR="00005AD3" w:rsidRDefault="00005AD3" w:rsidP="00E2460E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063A67">
              <w:rPr>
                <w:rFonts w:ascii="Adobe Garamond Pro" w:hAnsi="Adobe Garamond Pro" w:cs="Adobe Garamond Pro"/>
              </w:rPr>
              <w:t xml:space="preserve"> sandor.matyas@jaszfenyszaru.hu</w:t>
            </w:r>
            <w:r>
              <w:rPr>
                <w:rFonts w:ascii="Adobe Garamond Pro" w:hAnsi="Adobe Garamond Pro" w:cs="Adobe Garamond Pro"/>
              </w:rPr>
              <w:tab/>
              <w:t>Hiv. szám:</w:t>
            </w:r>
            <w:r w:rsidR="00063A67">
              <w:rPr>
                <w:rFonts w:ascii="Adobe Garamond Pro" w:hAnsi="Adobe Garamond Pro" w:cs="Adobe Garamond Pro"/>
              </w:rPr>
              <w:t xml:space="preserve"> -</w:t>
            </w: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7B340A">
        <w:rPr>
          <w:rFonts w:ascii="Adobe Garamond Pro" w:hAnsi="Adobe Garamond Pro"/>
          <w:b/>
          <w:sz w:val="24"/>
          <w:szCs w:val="24"/>
        </w:rPr>
        <w:t>Előterjesztés</w:t>
      </w:r>
    </w:p>
    <w:p w:rsidR="007B340A" w:rsidRPr="007B340A" w:rsidRDefault="007B340A" w:rsidP="007B340A">
      <w:pPr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7B340A">
        <w:rPr>
          <w:rFonts w:ascii="Adobe Garamond Pro" w:hAnsi="Adobe Garamond Pro"/>
          <w:b/>
          <w:sz w:val="24"/>
          <w:szCs w:val="24"/>
        </w:rPr>
        <w:t xml:space="preserve">A Jászfényszaru, </w:t>
      </w:r>
      <w:r w:rsidR="00F3312F">
        <w:rPr>
          <w:rFonts w:ascii="Adobe Garamond Pro" w:hAnsi="Adobe Garamond Pro"/>
          <w:b/>
          <w:sz w:val="24"/>
          <w:szCs w:val="24"/>
        </w:rPr>
        <w:t xml:space="preserve">Fecske utca </w:t>
      </w:r>
      <w:r w:rsidR="00431373">
        <w:rPr>
          <w:rFonts w:ascii="Adobe Garamond Pro" w:hAnsi="Adobe Garamond Pro"/>
          <w:b/>
          <w:sz w:val="24"/>
          <w:szCs w:val="24"/>
        </w:rPr>
        <w:t>13</w:t>
      </w:r>
      <w:r w:rsidRPr="007B340A">
        <w:rPr>
          <w:rFonts w:ascii="Adobe Garamond Pro" w:hAnsi="Adobe Garamond Pro"/>
          <w:b/>
          <w:sz w:val="24"/>
          <w:szCs w:val="24"/>
        </w:rPr>
        <w:t>. (909/</w:t>
      </w:r>
      <w:r w:rsidR="00431373">
        <w:rPr>
          <w:rFonts w:ascii="Adobe Garamond Pro" w:hAnsi="Adobe Garamond Pro"/>
          <w:b/>
          <w:sz w:val="24"/>
          <w:szCs w:val="24"/>
        </w:rPr>
        <w:t>19</w:t>
      </w:r>
      <w:r w:rsidRPr="007B340A">
        <w:rPr>
          <w:rFonts w:ascii="Adobe Garamond Pro" w:hAnsi="Adobe Garamond Pro"/>
          <w:b/>
          <w:sz w:val="24"/>
          <w:szCs w:val="24"/>
        </w:rPr>
        <w:t xml:space="preserve"> hrsz.)</w:t>
      </w:r>
      <w:r w:rsidR="00F3312F">
        <w:rPr>
          <w:rFonts w:ascii="Adobe Garamond Pro" w:hAnsi="Adobe Garamond Pro"/>
          <w:b/>
          <w:sz w:val="24"/>
          <w:szCs w:val="24"/>
        </w:rPr>
        <w:t xml:space="preserve"> szám alatti</w:t>
      </w:r>
      <w:r w:rsidRPr="007B340A">
        <w:rPr>
          <w:rFonts w:ascii="Adobe Garamond Pro" w:hAnsi="Adobe Garamond Pro"/>
          <w:b/>
          <w:sz w:val="24"/>
          <w:szCs w:val="24"/>
        </w:rPr>
        <w:t xml:space="preserve"> ingatlanra bejegyzett beépítési kötelezettség, valamint elidegenítési és terhelési tilalom törlésére</w:t>
      </w:r>
    </w:p>
    <w:p w:rsidR="007B340A" w:rsidRPr="007B340A" w:rsidRDefault="007B340A" w:rsidP="007B340A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Tisztelt Képviselő-testület!</w:t>
      </w:r>
    </w:p>
    <w:p w:rsidR="007B340A" w:rsidRPr="007B340A" w:rsidRDefault="00431373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Mészáros Péter</w:t>
      </w:r>
      <w:r w:rsidR="00F3312F">
        <w:rPr>
          <w:rFonts w:ascii="Adobe Garamond Pro" w:hAnsi="Adobe Garamond Pro"/>
          <w:sz w:val="24"/>
          <w:szCs w:val="24"/>
        </w:rPr>
        <w:t xml:space="preserve"> 5126 Jászfényszaru, </w:t>
      </w:r>
      <w:r>
        <w:rPr>
          <w:rFonts w:ascii="Adobe Garamond Pro" w:hAnsi="Adobe Garamond Pro"/>
          <w:sz w:val="24"/>
          <w:szCs w:val="24"/>
        </w:rPr>
        <w:t>Fecske</w:t>
      </w:r>
      <w:r w:rsidR="00F3312F">
        <w:rPr>
          <w:rFonts w:ascii="Adobe Garamond Pro" w:hAnsi="Adobe Garamond Pro"/>
          <w:sz w:val="24"/>
          <w:szCs w:val="24"/>
        </w:rPr>
        <w:t>. u. 1</w:t>
      </w:r>
      <w:r>
        <w:rPr>
          <w:rFonts w:ascii="Adobe Garamond Pro" w:hAnsi="Adobe Garamond Pro"/>
          <w:sz w:val="24"/>
          <w:szCs w:val="24"/>
        </w:rPr>
        <w:t>3</w:t>
      </w:r>
      <w:r w:rsidR="00F3312F">
        <w:rPr>
          <w:rFonts w:ascii="Adobe Garamond Pro" w:hAnsi="Adobe Garamond Pro"/>
          <w:sz w:val="24"/>
          <w:szCs w:val="24"/>
        </w:rPr>
        <w:t xml:space="preserve">. szám alatti lakos </w:t>
      </w:r>
      <w:r>
        <w:rPr>
          <w:rFonts w:ascii="Adobe Garamond Pro" w:hAnsi="Adobe Garamond Pro"/>
          <w:sz w:val="24"/>
          <w:szCs w:val="24"/>
        </w:rPr>
        <w:t>kérelmet terjesztett be az önkormányzathoz, melyben kérte az 1/2-ed tulajdonában</w:t>
      </w:r>
      <w:r w:rsidR="00F3312F">
        <w:rPr>
          <w:rFonts w:ascii="Adobe Garamond Pro" w:hAnsi="Adobe Garamond Pro"/>
          <w:sz w:val="24"/>
          <w:szCs w:val="24"/>
        </w:rPr>
        <w:t xml:space="preserve"> álló </w:t>
      </w:r>
      <w:r w:rsidR="00F3312F" w:rsidRPr="00F3312F">
        <w:rPr>
          <w:rFonts w:ascii="Adobe Garamond Pro" w:hAnsi="Adobe Garamond Pro"/>
          <w:sz w:val="24"/>
          <w:szCs w:val="24"/>
        </w:rPr>
        <w:t xml:space="preserve">Jászfényszaru, Fecske </w:t>
      </w:r>
      <w:r w:rsidR="00F3312F">
        <w:rPr>
          <w:rFonts w:ascii="Adobe Garamond Pro" w:hAnsi="Adobe Garamond Pro"/>
          <w:sz w:val="24"/>
          <w:szCs w:val="24"/>
        </w:rPr>
        <w:t>utca</w:t>
      </w:r>
      <w:r w:rsidR="00F3312F" w:rsidRPr="00F3312F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13</w:t>
      </w:r>
      <w:r w:rsidR="00F3312F" w:rsidRPr="00F3312F">
        <w:rPr>
          <w:rFonts w:ascii="Adobe Garamond Pro" w:hAnsi="Adobe Garamond Pro"/>
          <w:sz w:val="24"/>
          <w:szCs w:val="24"/>
        </w:rPr>
        <w:t>. (909/</w:t>
      </w:r>
      <w:r>
        <w:rPr>
          <w:rFonts w:ascii="Adobe Garamond Pro" w:hAnsi="Adobe Garamond Pro"/>
          <w:sz w:val="24"/>
          <w:szCs w:val="24"/>
        </w:rPr>
        <w:t>19</w:t>
      </w:r>
      <w:r w:rsidR="00F3312F" w:rsidRPr="00F3312F">
        <w:rPr>
          <w:rFonts w:ascii="Adobe Garamond Pro" w:hAnsi="Adobe Garamond Pro"/>
          <w:sz w:val="24"/>
          <w:szCs w:val="24"/>
        </w:rPr>
        <w:t xml:space="preserve"> hrsz.)</w:t>
      </w:r>
      <w:r w:rsidR="00F3312F">
        <w:rPr>
          <w:rFonts w:ascii="Adobe Garamond Pro" w:hAnsi="Adobe Garamond Pro"/>
          <w:sz w:val="24"/>
          <w:szCs w:val="24"/>
        </w:rPr>
        <w:t xml:space="preserve"> szám alatti</w:t>
      </w:r>
      <w:r>
        <w:rPr>
          <w:rFonts w:ascii="Adobe Garamond Pro" w:hAnsi="Adobe Garamond Pro"/>
          <w:sz w:val="24"/>
          <w:szCs w:val="24"/>
        </w:rPr>
        <w:t xml:space="preserve"> ingatlanon az önkormányzat javára alapított jogok törlését.</w:t>
      </w:r>
      <w:r w:rsidR="007B340A" w:rsidRPr="007B340A">
        <w:rPr>
          <w:rFonts w:ascii="Adobe Garamond Pro" w:hAnsi="Adobe Garamond Pro"/>
          <w:sz w:val="24"/>
          <w:szCs w:val="24"/>
        </w:rPr>
        <w:t xml:space="preserve"> Kérel</w:t>
      </w:r>
      <w:r>
        <w:rPr>
          <w:rFonts w:ascii="Adobe Garamond Pro" w:hAnsi="Adobe Garamond Pro"/>
          <w:sz w:val="24"/>
          <w:szCs w:val="24"/>
        </w:rPr>
        <w:t>mében előadta, hogy az ingatlan 1/2-ed tulajdoni hányadát meg kívánja vásárolni feleségétől, Mészárosné Györgyfi Melindától, mivel életközösségük megszakadt.</w:t>
      </w:r>
      <w:r w:rsidR="007B340A" w:rsidRPr="007B340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Az</w:t>
      </w:r>
      <w:r w:rsidR="007B340A" w:rsidRPr="007B340A">
        <w:rPr>
          <w:rFonts w:ascii="Adobe Garamond Pro" w:hAnsi="Adobe Garamond Pro"/>
          <w:sz w:val="24"/>
          <w:szCs w:val="24"/>
        </w:rPr>
        <w:t xml:space="preserve"> ingatlant terheli Jászfényszaru Város Önkormányzata javára bejegyzett „Beépítési kötelezettség 5 évig terjedő időre.”, valamint „Elidegenítési és terhelési tilalom a beépítési </w:t>
      </w:r>
      <w:r w:rsidR="00F3312F">
        <w:rPr>
          <w:rFonts w:ascii="Adobe Garamond Pro" w:hAnsi="Adobe Garamond Pro"/>
          <w:sz w:val="24"/>
          <w:szCs w:val="24"/>
        </w:rPr>
        <w:t xml:space="preserve">a </w:t>
      </w:r>
      <w:r w:rsidR="007B340A" w:rsidRPr="007B340A">
        <w:rPr>
          <w:rFonts w:ascii="Adobe Garamond Pro" w:hAnsi="Adobe Garamond Pro"/>
          <w:sz w:val="24"/>
          <w:szCs w:val="24"/>
        </w:rPr>
        <w:t xml:space="preserve">kötelezettség biztosítására.” a </w:t>
      </w:r>
      <w:r w:rsidRPr="00431373">
        <w:rPr>
          <w:rFonts w:ascii="Adobe Garamond Pro" w:hAnsi="Adobe Garamond Pro"/>
          <w:sz w:val="24"/>
          <w:szCs w:val="24"/>
        </w:rPr>
        <w:t>37074/1998.06.17</w:t>
      </w:r>
      <w:r>
        <w:rPr>
          <w:rFonts w:ascii="Adobe Garamond Pro" w:hAnsi="Adobe Garamond Pro"/>
          <w:sz w:val="24"/>
          <w:szCs w:val="24"/>
        </w:rPr>
        <w:t xml:space="preserve"> </w:t>
      </w:r>
      <w:r w:rsidR="007B340A" w:rsidRPr="007B340A">
        <w:rPr>
          <w:rFonts w:ascii="Adobe Garamond Pro" w:hAnsi="Adobe Garamond Pro"/>
          <w:sz w:val="24"/>
          <w:szCs w:val="24"/>
        </w:rPr>
        <w:t>számú határozattal bejegyezve.</w:t>
      </w:r>
    </w:p>
    <w:p w:rsidR="007B340A" w:rsidRPr="007B340A" w:rsidRDefault="00431373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ingatlan beépítése megtörtént, az épület tulajdoni lapra történő rávezetése jelenleg folyamatban van. Javasoljuk az épület bejegyzését követően az engedélyt megadni.</w:t>
      </w:r>
    </w:p>
    <w:p w:rsid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Mindezek alapján a következő határozati javaslatot terjesztem elő: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7B340A">
        <w:rPr>
          <w:rFonts w:ascii="Adobe Garamond Pro" w:hAnsi="Adobe Garamond Pro"/>
          <w:b/>
          <w:sz w:val="24"/>
          <w:szCs w:val="24"/>
        </w:rPr>
        <w:t>…/201</w:t>
      </w:r>
      <w:r w:rsidR="00431373">
        <w:rPr>
          <w:rFonts w:ascii="Adobe Garamond Pro" w:hAnsi="Adobe Garamond Pro"/>
          <w:b/>
          <w:sz w:val="24"/>
          <w:szCs w:val="24"/>
        </w:rPr>
        <w:t>9</w:t>
      </w:r>
      <w:r w:rsidRPr="007B340A">
        <w:rPr>
          <w:rFonts w:ascii="Adobe Garamond Pro" w:hAnsi="Adobe Garamond Pro"/>
          <w:b/>
          <w:sz w:val="24"/>
          <w:szCs w:val="24"/>
        </w:rPr>
        <w:t>. (….) Képviselő-testületi határozat</w:t>
      </w:r>
    </w:p>
    <w:p w:rsidR="007B340A" w:rsidRPr="007B340A" w:rsidRDefault="00F3312F" w:rsidP="007B340A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 xml:space="preserve">A </w:t>
      </w:r>
      <w:r w:rsidR="007B340A" w:rsidRPr="007B340A">
        <w:rPr>
          <w:rFonts w:ascii="Adobe Garamond Pro" w:hAnsi="Adobe Garamond Pro"/>
          <w:b/>
          <w:sz w:val="24"/>
          <w:szCs w:val="24"/>
        </w:rPr>
        <w:t xml:space="preserve">Jászfényszaru, </w:t>
      </w:r>
      <w:r>
        <w:rPr>
          <w:rFonts w:ascii="Adobe Garamond Pro" w:hAnsi="Adobe Garamond Pro"/>
          <w:b/>
          <w:sz w:val="24"/>
          <w:szCs w:val="24"/>
        </w:rPr>
        <w:t xml:space="preserve">Fecske utca </w:t>
      </w:r>
      <w:r w:rsidR="00431373">
        <w:rPr>
          <w:rFonts w:ascii="Adobe Garamond Pro" w:hAnsi="Adobe Garamond Pro"/>
          <w:b/>
          <w:sz w:val="24"/>
          <w:szCs w:val="24"/>
        </w:rPr>
        <w:t>13</w:t>
      </w:r>
      <w:r w:rsidRPr="007B340A">
        <w:rPr>
          <w:rFonts w:ascii="Adobe Garamond Pro" w:hAnsi="Adobe Garamond Pro"/>
          <w:b/>
          <w:sz w:val="24"/>
          <w:szCs w:val="24"/>
        </w:rPr>
        <w:t>. (909/</w:t>
      </w:r>
      <w:r w:rsidR="00431373">
        <w:rPr>
          <w:rFonts w:ascii="Adobe Garamond Pro" w:hAnsi="Adobe Garamond Pro"/>
          <w:b/>
          <w:sz w:val="24"/>
          <w:szCs w:val="24"/>
        </w:rPr>
        <w:t>19</w:t>
      </w:r>
      <w:r w:rsidRPr="007B340A">
        <w:rPr>
          <w:rFonts w:ascii="Adobe Garamond Pro" w:hAnsi="Adobe Garamond Pro"/>
          <w:b/>
          <w:sz w:val="24"/>
          <w:szCs w:val="24"/>
        </w:rPr>
        <w:t xml:space="preserve"> hrsz.)</w:t>
      </w:r>
      <w:r>
        <w:rPr>
          <w:rFonts w:ascii="Adobe Garamond Pro" w:hAnsi="Adobe Garamond Pro"/>
          <w:b/>
          <w:sz w:val="24"/>
          <w:szCs w:val="24"/>
        </w:rPr>
        <w:t xml:space="preserve"> szám alatti</w:t>
      </w:r>
      <w:r w:rsidR="007B340A" w:rsidRPr="007B340A">
        <w:rPr>
          <w:rFonts w:ascii="Adobe Garamond Pro" w:hAnsi="Adobe Garamond Pro"/>
          <w:b/>
          <w:sz w:val="24"/>
          <w:szCs w:val="24"/>
        </w:rPr>
        <w:t xml:space="preserve"> ingatlanra bejegyzett beépítési kötelezettség, valamint elidegenítési és terhelési tilalom törlésére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Jászfényszaru Város Képviselő-testülete</w:t>
      </w:r>
      <w:r w:rsidR="00063448">
        <w:rPr>
          <w:rFonts w:ascii="Adobe Garamond Pro" w:hAnsi="Adobe Garamond Pro"/>
          <w:sz w:val="24"/>
          <w:szCs w:val="24"/>
        </w:rPr>
        <w:t xml:space="preserve"> felhatalmazza a Polgármestert, hogy azt követően, hogy a </w:t>
      </w:r>
      <w:r w:rsidR="00063448" w:rsidRPr="007B340A">
        <w:rPr>
          <w:rFonts w:ascii="Adobe Garamond Pro" w:hAnsi="Adobe Garamond Pro"/>
          <w:sz w:val="24"/>
          <w:szCs w:val="24"/>
        </w:rPr>
        <w:t xml:space="preserve">a Jászfényszaru, </w:t>
      </w:r>
      <w:r w:rsidR="00063448" w:rsidRPr="00F3312F">
        <w:rPr>
          <w:rFonts w:ascii="Adobe Garamond Pro" w:hAnsi="Adobe Garamond Pro"/>
          <w:sz w:val="24"/>
          <w:szCs w:val="24"/>
        </w:rPr>
        <w:t xml:space="preserve">Fecske utca </w:t>
      </w:r>
      <w:r w:rsidR="00063448">
        <w:rPr>
          <w:rFonts w:ascii="Adobe Garamond Pro" w:hAnsi="Adobe Garamond Pro"/>
          <w:sz w:val="24"/>
          <w:szCs w:val="24"/>
        </w:rPr>
        <w:t>13</w:t>
      </w:r>
      <w:r w:rsidR="00063448" w:rsidRPr="00F3312F">
        <w:rPr>
          <w:rFonts w:ascii="Adobe Garamond Pro" w:hAnsi="Adobe Garamond Pro"/>
          <w:sz w:val="24"/>
          <w:szCs w:val="24"/>
        </w:rPr>
        <w:t>. szám (Jászfényszaru belterület 909/</w:t>
      </w:r>
      <w:r w:rsidR="00063448">
        <w:rPr>
          <w:rFonts w:ascii="Adobe Garamond Pro" w:hAnsi="Adobe Garamond Pro"/>
          <w:sz w:val="24"/>
          <w:szCs w:val="24"/>
        </w:rPr>
        <w:t>19</w:t>
      </w:r>
      <w:r w:rsidR="00063448" w:rsidRPr="00F3312F">
        <w:rPr>
          <w:rFonts w:ascii="Adobe Garamond Pro" w:hAnsi="Adobe Garamond Pro"/>
          <w:sz w:val="24"/>
          <w:szCs w:val="24"/>
        </w:rPr>
        <w:t xml:space="preserve"> helyrajzi szám)</w:t>
      </w:r>
      <w:r w:rsidR="00063448">
        <w:rPr>
          <w:rFonts w:ascii="Adobe Garamond Pro" w:hAnsi="Adobe Garamond Pro"/>
          <w:b/>
          <w:sz w:val="24"/>
          <w:szCs w:val="24"/>
        </w:rPr>
        <w:t xml:space="preserve"> </w:t>
      </w:r>
      <w:r w:rsidR="00063448">
        <w:rPr>
          <w:rFonts w:ascii="Adobe Garamond Pro" w:hAnsi="Adobe Garamond Pro"/>
          <w:sz w:val="24"/>
          <w:szCs w:val="24"/>
        </w:rPr>
        <w:t xml:space="preserve">alatti </w:t>
      </w:r>
      <w:r w:rsidR="00063448" w:rsidRPr="007B340A">
        <w:rPr>
          <w:rFonts w:ascii="Adobe Garamond Pro" w:hAnsi="Adobe Garamond Pro"/>
          <w:sz w:val="24"/>
          <w:szCs w:val="24"/>
        </w:rPr>
        <w:t>ingatlan</w:t>
      </w:r>
      <w:r w:rsidR="00063448">
        <w:rPr>
          <w:rFonts w:ascii="Adobe Garamond Pro" w:hAnsi="Adobe Garamond Pro"/>
          <w:sz w:val="24"/>
          <w:szCs w:val="24"/>
        </w:rPr>
        <w:t>on épített lakóépületet az ingatlan tulajdoni lapján feltüntetik az önkormányzat nevében</w:t>
      </w:r>
      <w:r w:rsidRPr="007B340A">
        <w:rPr>
          <w:rFonts w:ascii="Adobe Garamond Pro" w:hAnsi="Adobe Garamond Pro"/>
          <w:sz w:val="24"/>
          <w:szCs w:val="24"/>
        </w:rPr>
        <w:t xml:space="preserve"> feltétlen és visszavonhatatlan hozzájárulását adja ahhoz, hogy a</w:t>
      </w:r>
      <w:r w:rsidR="00063448">
        <w:rPr>
          <w:rFonts w:ascii="Adobe Garamond Pro" w:hAnsi="Adobe Garamond Pro"/>
          <w:sz w:val="24"/>
          <w:szCs w:val="24"/>
        </w:rPr>
        <w:t>z 5126</w:t>
      </w:r>
      <w:r w:rsidRPr="007B340A">
        <w:rPr>
          <w:rFonts w:ascii="Adobe Garamond Pro" w:hAnsi="Adobe Garamond Pro"/>
          <w:sz w:val="24"/>
          <w:szCs w:val="24"/>
        </w:rPr>
        <w:t xml:space="preserve"> Jászfényszaru, </w:t>
      </w:r>
      <w:r w:rsidR="00F3312F" w:rsidRPr="00F3312F">
        <w:rPr>
          <w:rFonts w:ascii="Adobe Garamond Pro" w:hAnsi="Adobe Garamond Pro"/>
          <w:sz w:val="24"/>
          <w:szCs w:val="24"/>
        </w:rPr>
        <w:t xml:space="preserve">Fecske utca </w:t>
      </w:r>
      <w:r w:rsidR="00431373">
        <w:rPr>
          <w:rFonts w:ascii="Adobe Garamond Pro" w:hAnsi="Adobe Garamond Pro"/>
          <w:sz w:val="24"/>
          <w:szCs w:val="24"/>
        </w:rPr>
        <w:t>13</w:t>
      </w:r>
      <w:r w:rsidR="00F3312F" w:rsidRPr="00F3312F">
        <w:rPr>
          <w:rFonts w:ascii="Adobe Garamond Pro" w:hAnsi="Adobe Garamond Pro"/>
          <w:sz w:val="24"/>
          <w:szCs w:val="24"/>
        </w:rPr>
        <w:t>. szám (Jászfényszaru belterület 909/</w:t>
      </w:r>
      <w:r w:rsidR="00431373">
        <w:rPr>
          <w:rFonts w:ascii="Adobe Garamond Pro" w:hAnsi="Adobe Garamond Pro"/>
          <w:sz w:val="24"/>
          <w:szCs w:val="24"/>
        </w:rPr>
        <w:t>19</w:t>
      </w:r>
      <w:r w:rsidR="00F3312F" w:rsidRPr="00F3312F">
        <w:rPr>
          <w:rFonts w:ascii="Adobe Garamond Pro" w:hAnsi="Adobe Garamond Pro"/>
          <w:sz w:val="24"/>
          <w:szCs w:val="24"/>
        </w:rPr>
        <w:t xml:space="preserve"> helyrajzi szám)</w:t>
      </w:r>
      <w:r w:rsidR="00F3312F">
        <w:rPr>
          <w:rFonts w:ascii="Adobe Garamond Pro" w:hAnsi="Adobe Garamond Pro"/>
          <w:b/>
          <w:sz w:val="24"/>
          <w:szCs w:val="24"/>
        </w:rPr>
        <w:t xml:space="preserve"> </w:t>
      </w:r>
      <w:r w:rsidR="00140C80">
        <w:rPr>
          <w:rFonts w:ascii="Adobe Garamond Pro" w:hAnsi="Adobe Garamond Pro"/>
          <w:sz w:val="24"/>
          <w:szCs w:val="24"/>
        </w:rPr>
        <w:t xml:space="preserve">alatti </w:t>
      </w:r>
      <w:r w:rsidRPr="007B340A">
        <w:rPr>
          <w:rFonts w:ascii="Adobe Garamond Pro" w:hAnsi="Adobe Garamond Pro"/>
          <w:sz w:val="24"/>
          <w:szCs w:val="24"/>
        </w:rPr>
        <w:t xml:space="preserve">ingatlan tulajdoni lapjára Jászfényszaru Város Önkormányzata jogosult javára a </w:t>
      </w:r>
      <w:r w:rsidR="00431373" w:rsidRPr="00431373">
        <w:rPr>
          <w:rFonts w:ascii="Adobe Garamond Pro" w:hAnsi="Adobe Garamond Pro"/>
          <w:sz w:val="24"/>
          <w:szCs w:val="24"/>
        </w:rPr>
        <w:t>37074/1998.06.17</w:t>
      </w:r>
      <w:r w:rsidR="00F3312F" w:rsidRPr="007B340A">
        <w:rPr>
          <w:rFonts w:ascii="Adobe Garamond Pro" w:hAnsi="Adobe Garamond Pro"/>
          <w:sz w:val="24"/>
          <w:szCs w:val="24"/>
        </w:rPr>
        <w:t xml:space="preserve"> </w:t>
      </w:r>
      <w:r w:rsidRPr="007B340A">
        <w:rPr>
          <w:rFonts w:ascii="Adobe Garamond Pro" w:hAnsi="Adobe Garamond Pro"/>
          <w:sz w:val="24"/>
          <w:szCs w:val="24"/>
        </w:rPr>
        <w:t>számú határozattal bejegyzett „Beépítési kötelezettség 5 évig terjedő időre.” és „Elidegenítési és terhelési tilalom a beépítési kötelezettség biztosítására.” jogok az ingatlan-nyilvántartásból törlésre kerüljenek</w:t>
      </w:r>
      <w:r w:rsidR="00063448">
        <w:rPr>
          <w:rFonts w:ascii="Adobe Garamond Pro" w:hAnsi="Adobe Garamond Pro"/>
          <w:sz w:val="24"/>
          <w:szCs w:val="24"/>
        </w:rPr>
        <w:t>.</w:t>
      </w:r>
      <w:r w:rsidR="00431373">
        <w:rPr>
          <w:rFonts w:ascii="Adobe Garamond Pro" w:hAnsi="Adobe Garamond Pro"/>
          <w:sz w:val="24"/>
          <w:szCs w:val="24"/>
        </w:rPr>
        <w:t xml:space="preserve"> 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Felelős: Polgármester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Határidő: 201</w:t>
      </w:r>
      <w:r w:rsidR="00431373">
        <w:rPr>
          <w:rFonts w:ascii="Adobe Garamond Pro" w:hAnsi="Adobe Garamond Pro"/>
          <w:sz w:val="24"/>
          <w:szCs w:val="24"/>
        </w:rPr>
        <w:t>9</w:t>
      </w:r>
      <w:r w:rsidRPr="007B340A">
        <w:rPr>
          <w:rFonts w:ascii="Adobe Garamond Pro" w:hAnsi="Adobe Garamond Pro"/>
          <w:sz w:val="24"/>
          <w:szCs w:val="24"/>
        </w:rPr>
        <w:t xml:space="preserve">. </w:t>
      </w:r>
      <w:r w:rsidR="00431373">
        <w:rPr>
          <w:rFonts w:ascii="Adobe Garamond Pro" w:hAnsi="Adobe Garamond Pro"/>
          <w:sz w:val="24"/>
          <w:szCs w:val="24"/>
        </w:rPr>
        <w:t>03</w:t>
      </w:r>
      <w:r w:rsidR="00F3312F">
        <w:rPr>
          <w:rFonts w:ascii="Adobe Garamond Pro" w:hAnsi="Adobe Garamond Pro"/>
          <w:sz w:val="24"/>
          <w:szCs w:val="24"/>
        </w:rPr>
        <w:t>. 01.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B340A">
        <w:rPr>
          <w:rFonts w:ascii="Adobe Garamond Pro" w:hAnsi="Adobe Garamond Pro"/>
          <w:sz w:val="24"/>
          <w:szCs w:val="24"/>
        </w:rPr>
        <w:t>Végrehajtásért felelős: dr. Sándor Mátyás</w:t>
      </w:r>
    </w:p>
    <w:p w:rsidR="007B340A" w:rsidRPr="007B340A" w:rsidRDefault="007B340A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B340A" w:rsidRPr="007B340A" w:rsidRDefault="00431373" w:rsidP="007B340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2019. január 24.</w:t>
      </w:r>
    </w:p>
    <w:p w:rsidR="007B340A" w:rsidRPr="007B340A" w:rsidRDefault="007B340A" w:rsidP="007B340A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7B340A">
        <w:rPr>
          <w:rFonts w:ascii="Adobe Garamond Pro" w:hAnsi="Adobe Garamond Pro"/>
          <w:sz w:val="24"/>
          <w:szCs w:val="24"/>
        </w:rPr>
        <w:t>Dr. Voller Erika</w:t>
      </w:r>
    </w:p>
    <w:p w:rsidR="00963A4A" w:rsidRPr="007B340A" w:rsidRDefault="007B340A" w:rsidP="007B340A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7B340A">
        <w:rPr>
          <w:rFonts w:ascii="Adobe Garamond Pro" w:hAnsi="Adobe Garamond Pro"/>
          <w:sz w:val="24"/>
          <w:szCs w:val="24"/>
        </w:rPr>
        <w:t>jegyző</w:t>
      </w:r>
    </w:p>
    <w:sectPr w:rsidR="00963A4A" w:rsidRPr="007B340A" w:rsidSect="00B121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89D" w:rsidRDefault="0089089D" w:rsidP="008547AF">
      <w:pPr>
        <w:spacing w:after="0" w:line="240" w:lineRule="auto"/>
      </w:pPr>
      <w:r>
        <w:separator/>
      </w:r>
    </w:p>
  </w:endnote>
  <w:endnote w:type="continuationSeparator" w:id="0">
    <w:p w:rsidR="0089089D" w:rsidRDefault="0089089D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3ED" w:rsidRPr="007873ED" w:rsidRDefault="007873ED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aps/>
        <w:color w:val="808080" w:themeColor="background1" w:themeShade="80"/>
        <w:sz w:val="16"/>
        <w:szCs w:val="16"/>
        <w:lang w:val="hu-HU"/>
      </w:rPr>
      <w:t>jogi és hatósági osztály</w:t>
    </w:r>
  </w:p>
  <w:p w:rsidR="002B4847" w:rsidRPr="007873ED" w:rsidRDefault="002B4847" w:rsidP="002B4847">
    <w:pPr>
      <w:pStyle w:val="BasicParagraph"/>
      <w:jc w:val="center"/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</w:pP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5126 Jászfényszaru, Szabadság tér 1.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 xml:space="preserve">+36 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57</w:t>
    </w:r>
    <w:r w:rsidR="00063A67"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>/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 xml:space="preserve"> 520-101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</w:r>
    <w:r w:rsidRPr="007873ED">
      <w:rPr>
        <w:rFonts w:ascii="Adobe Garamond Pro Bold" w:hAnsi="Adobe Garamond Pro Bold" w:cs="Adobe Garamond Pro Bold"/>
        <w:b/>
        <w:bCs/>
        <w:color w:val="808080" w:themeColor="background1" w:themeShade="80"/>
        <w:sz w:val="16"/>
        <w:szCs w:val="16"/>
        <w:lang w:val="hu-HU"/>
      </w:rPr>
      <w:t>|</w:t>
    </w:r>
    <w:r w:rsidRPr="007873ED">
      <w:rPr>
        <w:rFonts w:ascii="Adobe Garamond Pro" w:hAnsi="Adobe Garamond Pro" w:cs="Adobe Garamond Pro"/>
        <w:color w:val="808080" w:themeColor="background1" w:themeShade="80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89D" w:rsidRDefault="0089089D" w:rsidP="008547AF">
      <w:pPr>
        <w:spacing w:after="0" w:line="240" w:lineRule="auto"/>
      </w:pPr>
      <w:r>
        <w:separator/>
      </w:r>
    </w:p>
  </w:footnote>
  <w:footnote w:type="continuationSeparator" w:id="0">
    <w:p w:rsidR="0089089D" w:rsidRDefault="0089089D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36E2D"/>
    <w:multiLevelType w:val="hybridMultilevel"/>
    <w:tmpl w:val="C9741272"/>
    <w:lvl w:ilvl="0" w:tplc="B54E1108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024365"/>
    <w:rsid w:val="00063448"/>
    <w:rsid w:val="00063A67"/>
    <w:rsid w:val="00140C80"/>
    <w:rsid w:val="001B1BE4"/>
    <w:rsid w:val="00207BAC"/>
    <w:rsid w:val="0028037E"/>
    <w:rsid w:val="00290BAC"/>
    <w:rsid w:val="002B4847"/>
    <w:rsid w:val="00301D59"/>
    <w:rsid w:val="00431373"/>
    <w:rsid w:val="00462B10"/>
    <w:rsid w:val="004723A8"/>
    <w:rsid w:val="004E0E1A"/>
    <w:rsid w:val="005B02AE"/>
    <w:rsid w:val="005F737F"/>
    <w:rsid w:val="00623A85"/>
    <w:rsid w:val="006C2F4F"/>
    <w:rsid w:val="006C4F70"/>
    <w:rsid w:val="006F77D8"/>
    <w:rsid w:val="007873ED"/>
    <w:rsid w:val="007B340A"/>
    <w:rsid w:val="007F4AEF"/>
    <w:rsid w:val="00843613"/>
    <w:rsid w:val="008547AF"/>
    <w:rsid w:val="00863BE4"/>
    <w:rsid w:val="0087219F"/>
    <w:rsid w:val="0089089D"/>
    <w:rsid w:val="008D270C"/>
    <w:rsid w:val="00946272"/>
    <w:rsid w:val="00951C35"/>
    <w:rsid w:val="00955958"/>
    <w:rsid w:val="00963A4A"/>
    <w:rsid w:val="009B3AE8"/>
    <w:rsid w:val="00B12156"/>
    <w:rsid w:val="00CB2F87"/>
    <w:rsid w:val="00D6389A"/>
    <w:rsid w:val="00DD0DBF"/>
    <w:rsid w:val="00EB1250"/>
    <w:rsid w:val="00EC7344"/>
    <w:rsid w:val="00F3312F"/>
    <w:rsid w:val="00F36C4F"/>
    <w:rsid w:val="00F4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554A718-95E6-4651-AED2-5197F99B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DD0D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2140</Characters>
  <Application>Microsoft Office Word</Application>
  <DocSecurity>4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cp:lastPrinted>2019-01-24T14:14:00Z</cp:lastPrinted>
  <dcterms:created xsi:type="dcterms:W3CDTF">2019-01-30T07:22:00Z</dcterms:created>
  <dcterms:modified xsi:type="dcterms:W3CDTF">2019-01-30T07:22:00Z</dcterms:modified>
</cp:coreProperties>
</file>